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8B8" w:rsidRPr="00E618B8" w:rsidRDefault="00E618B8" w:rsidP="00E618B8">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E618B8">
        <w:rPr>
          <w:rFonts w:ascii="Arial" w:eastAsia="微软雅黑" w:hAnsi="微软雅黑"/>
          <w:b/>
          <w:sz w:val="48"/>
          <w:szCs w:val="21"/>
        </w:rPr>
        <w:t>第十八单元</w:t>
      </w:r>
      <w:r w:rsidRPr="00E618B8">
        <w:rPr>
          <w:rFonts w:ascii="Times New Roman" w:eastAsia="宋体" w:hAnsi="宋体"/>
          <w:b/>
          <w:sz w:val="48"/>
          <w:szCs w:val="21"/>
        </w:rPr>
        <w:t xml:space="preserve">　</w:t>
      </w:r>
      <w:r w:rsidRPr="00E618B8">
        <w:rPr>
          <w:rFonts w:ascii="Arial" w:eastAsia="微软雅黑" w:hAnsi="微软雅黑"/>
          <w:b/>
          <w:sz w:val="48"/>
          <w:szCs w:val="21"/>
        </w:rPr>
        <w:t>封建时代的亚欧社会</w:t>
      </w:r>
    </w:p>
    <w:p w:rsidR="00E618B8" w:rsidRPr="000879B5" w:rsidRDefault="00E618B8" w:rsidP="00E618B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12" name="栏目2H.eps" descr="id:2147495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山东临沂</w:t>
      </w:r>
      <w:r w:rsidRPr="000879B5">
        <w:rPr>
          <w:rFonts w:ascii="Times New Roman" w:eastAsia="宋体" w:hAnsi="宋体"/>
          <w:b/>
          <w:szCs w:val="21"/>
        </w:rPr>
        <w:t>)</w:t>
      </w:r>
      <w:r w:rsidRPr="000879B5">
        <w:rPr>
          <w:rFonts w:ascii="Times New Roman" w:eastAsia="宋体" w:hAnsi="宋体"/>
          <w:b/>
          <w:szCs w:val="21"/>
        </w:rPr>
        <w:t>公元</w:t>
      </w:r>
      <w:r w:rsidRPr="000879B5">
        <w:rPr>
          <w:rFonts w:ascii="Times New Roman" w:eastAsia="宋体" w:hAnsi="宋体"/>
          <w:b/>
          <w:szCs w:val="21"/>
        </w:rPr>
        <w:t>800</w:t>
      </w:r>
      <w:r w:rsidRPr="000879B5">
        <w:rPr>
          <w:rFonts w:ascii="Times New Roman" w:eastAsia="宋体" w:hAnsi="宋体"/>
          <w:b/>
          <w:szCs w:val="21"/>
        </w:rPr>
        <w:t>年前后</w:t>
      </w:r>
      <w:r w:rsidRPr="000879B5">
        <w:rPr>
          <w:rFonts w:ascii="Times New Roman" w:eastAsia="宋体" w:hAnsi="宋体"/>
          <w:b/>
          <w:szCs w:val="21"/>
        </w:rPr>
        <w:t>,</w:t>
      </w:r>
      <w:r w:rsidRPr="000879B5">
        <w:rPr>
          <w:rFonts w:ascii="Times New Roman" w:eastAsia="宋体" w:hAnsi="宋体"/>
          <w:b/>
          <w:szCs w:val="21"/>
        </w:rPr>
        <w:t>该国成为当时西欧最大的王国。</w:t>
      </w:r>
      <w:r w:rsidRPr="000879B5">
        <w:rPr>
          <w:rFonts w:ascii="Times New Roman" w:eastAsia="宋体" w:hAnsi="宋体"/>
          <w:b/>
          <w:szCs w:val="21"/>
        </w:rPr>
        <w:t>800</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教皇在罗马为该国国王举行了加冕礼</w:t>
      </w:r>
      <w:r w:rsidRPr="000879B5">
        <w:rPr>
          <w:rFonts w:ascii="Times New Roman" w:eastAsia="宋体" w:hAnsi="宋体"/>
          <w:b/>
          <w:szCs w:val="21"/>
        </w:rPr>
        <w:t>,</w:t>
      </w:r>
      <w:r w:rsidRPr="000879B5">
        <w:rPr>
          <w:rFonts w:ascii="Times New Roman" w:eastAsia="宋体" w:hAnsi="宋体"/>
          <w:b/>
          <w:szCs w:val="21"/>
        </w:rPr>
        <w:t>称之为</w:t>
      </w:r>
      <w:r w:rsidRPr="000879B5">
        <w:rPr>
          <w:rFonts w:ascii="Times New Roman" w:eastAsia="宋体" w:hAnsi="Times New Roman" w:cs="Times New Roman"/>
          <w:b/>
          <w:szCs w:val="21"/>
        </w:rPr>
        <w:t>“</w:t>
      </w:r>
      <w:r w:rsidRPr="000879B5">
        <w:rPr>
          <w:rFonts w:ascii="Times New Roman" w:eastAsia="宋体" w:hAnsi="宋体"/>
          <w:b/>
          <w:szCs w:val="21"/>
        </w:rPr>
        <w:t>罗马人的皇帝</w:t>
      </w:r>
      <w:r w:rsidRPr="000879B5">
        <w:rPr>
          <w:rFonts w:ascii="Times New Roman" w:eastAsia="宋体" w:hAnsi="Times New Roman" w:cs="Times New Roman"/>
          <w:b/>
          <w:szCs w:val="21"/>
        </w:rPr>
        <w:t>”</w:t>
      </w:r>
      <w:r w:rsidRPr="000879B5">
        <w:rPr>
          <w:rFonts w:ascii="Times New Roman" w:eastAsia="宋体" w:hAnsi="宋体"/>
          <w:b/>
          <w:szCs w:val="21"/>
        </w:rPr>
        <w:t>。这个国家是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法兰克王国　　　　　</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西罗马帝国</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法兰西王国</w:t>
      </w:r>
      <w:r w:rsidRPr="000879B5">
        <w:rPr>
          <w:rFonts w:ascii="Times New Roman" w:eastAsia="宋体" w:hAnsi="宋体"/>
          <w:b/>
          <w:szCs w:val="21"/>
        </w:rPr>
        <w:tab/>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意大利王国</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山东德州</w:t>
      </w:r>
      <w:r w:rsidRPr="000879B5">
        <w:rPr>
          <w:rFonts w:ascii="Times New Roman" w:eastAsia="宋体" w:hAnsi="宋体"/>
          <w:b/>
          <w:szCs w:val="21"/>
        </w:rPr>
        <w:t>)</w:t>
      </w:r>
      <w:r w:rsidRPr="000879B5">
        <w:rPr>
          <w:rFonts w:ascii="Times New Roman" w:eastAsia="宋体" w:hAnsi="宋体"/>
          <w:b/>
          <w:szCs w:val="21"/>
        </w:rPr>
        <w:t>从</w:t>
      </w:r>
      <w:r w:rsidRPr="000879B5">
        <w:rPr>
          <w:rFonts w:ascii="Times New Roman" w:eastAsia="宋体" w:hAnsi="宋体"/>
          <w:b/>
          <w:szCs w:val="21"/>
        </w:rPr>
        <w:t>9</w:t>
      </w:r>
      <w:r w:rsidRPr="000879B5">
        <w:rPr>
          <w:rFonts w:ascii="Times New Roman" w:eastAsia="宋体" w:hAnsi="宋体"/>
          <w:b/>
          <w:szCs w:val="21"/>
        </w:rPr>
        <w:t>世纪开始</w:t>
      </w:r>
      <w:r w:rsidRPr="000879B5">
        <w:rPr>
          <w:rFonts w:ascii="Times New Roman" w:eastAsia="宋体" w:hAnsi="宋体"/>
          <w:b/>
          <w:szCs w:val="21"/>
        </w:rPr>
        <w:t>,</w:t>
      </w:r>
      <w:r w:rsidRPr="000879B5">
        <w:rPr>
          <w:rFonts w:ascii="Times New Roman" w:eastAsia="宋体" w:hAnsi="宋体"/>
          <w:b/>
          <w:szCs w:val="21"/>
        </w:rPr>
        <w:t>一种新的农业经济组织形式在西欧逐渐流行开来</w:t>
      </w:r>
      <w:r w:rsidRPr="000879B5">
        <w:rPr>
          <w:rFonts w:ascii="Times New Roman" w:eastAsia="宋体" w:hAnsi="宋体"/>
          <w:b/>
          <w:szCs w:val="21"/>
        </w:rPr>
        <w:t>,</w:t>
      </w:r>
      <w:r w:rsidRPr="000879B5">
        <w:rPr>
          <w:rFonts w:ascii="Times New Roman" w:eastAsia="宋体" w:hAnsi="宋体"/>
          <w:b/>
          <w:szCs w:val="21"/>
        </w:rPr>
        <w:t>这就是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封建庄园</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手工工场</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租地农场</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商业城市</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广东深圳</w:t>
      </w:r>
      <w:r w:rsidRPr="000879B5">
        <w:rPr>
          <w:rFonts w:ascii="Times New Roman" w:eastAsia="宋体" w:hAnsi="宋体"/>
          <w:b/>
          <w:szCs w:val="21"/>
        </w:rPr>
        <w:t>)</w:t>
      </w:r>
      <w:r w:rsidRPr="000879B5">
        <w:rPr>
          <w:rFonts w:ascii="Times New Roman" w:eastAsia="宋体" w:hAnsi="宋体"/>
          <w:b/>
          <w:szCs w:val="21"/>
        </w:rPr>
        <w:t>中世纪的一个西欧城市从英王亨利二世手里获得</w:t>
      </w:r>
      <w:r w:rsidRPr="000879B5">
        <w:rPr>
          <w:rFonts w:ascii="Times New Roman" w:eastAsia="宋体" w:hAnsi="Times New Roman" w:cs="Times New Roman"/>
          <w:b/>
          <w:szCs w:val="21"/>
        </w:rPr>
        <w:t>“</w:t>
      </w:r>
      <w:r w:rsidRPr="000879B5">
        <w:rPr>
          <w:rFonts w:ascii="Times New Roman" w:eastAsia="宋体" w:hAnsi="宋体"/>
          <w:b/>
          <w:szCs w:val="21"/>
        </w:rPr>
        <w:t>特许状</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取得了一定程度的自由与特权。这种</w:t>
      </w:r>
      <w:r w:rsidRPr="000879B5">
        <w:rPr>
          <w:rFonts w:ascii="Times New Roman" w:eastAsia="宋体" w:hAnsi="Times New Roman" w:cs="Times New Roman"/>
          <w:b/>
          <w:szCs w:val="21"/>
        </w:rPr>
        <w:t>“</w:t>
      </w:r>
      <w:r w:rsidRPr="000879B5">
        <w:rPr>
          <w:rFonts w:ascii="Times New Roman" w:eastAsia="宋体" w:hAnsi="宋体"/>
          <w:b/>
          <w:szCs w:val="21"/>
        </w:rPr>
        <w:t>特许状</w:t>
      </w:r>
      <w:r w:rsidRPr="000879B5">
        <w:rPr>
          <w:rFonts w:ascii="Times New Roman" w:eastAsia="宋体" w:hAnsi="Times New Roman" w:cs="Times New Roman"/>
          <w:b/>
          <w:szCs w:val="21"/>
        </w:rPr>
        <w:t>”</w:t>
      </w:r>
      <w:r w:rsidRPr="000879B5">
        <w:rPr>
          <w:rFonts w:ascii="Times New Roman" w:eastAsia="宋体" w:hAnsi="宋体"/>
          <w:b/>
          <w:szCs w:val="21"/>
        </w:rPr>
        <w:t>的颁发反映了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资产阶级完全掌握了城市的政权</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封建割据势力的增强</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城市要求与其经济实力相称的政治权利</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英国确立了君主立宪制</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广东</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在西欧</w:t>
      </w:r>
      <w:r w:rsidRPr="000879B5">
        <w:rPr>
          <w:rFonts w:ascii="Times New Roman" w:eastAsia="宋体" w:hAnsi="宋体"/>
          <w:b/>
          <w:szCs w:val="21"/>
        </w:rPr>
        <w:t>,</w:t>
      </w:r>
      <w:r w:rsidRPr="000879B5">
        <w:rPr>
          <w:rFonts w:ascii="Times New Roman" w:eastAsia="宋体" w:hAnsi="宋体"/>
          <w:b/>
          <w:szCs w:val="21"/>
        </w:rPr>
        <w:t>庄园为领主提供日常消费的奶酪、火腿、蔬菜等食物</w:t>
      </w:r>
      <w:r w:rsidRPr="000879B5">
        <w:rPr>
          <w:rFonts w:ascii="Times New Roman" w:eastAsia="宋体" w:hAnsi="宋体"/>
          <w:b/>
          <w:szCs w:val="21"/>
        </w:rPr>
        <w:t>,</w:t>
      </w:r>
      <w:r w:rsidRPr="000879B5">
        <w:rPr>
          <w:rFonts w:ascii="Times New Roman" w:eastAsia="宋体" w:hAnsi="宋体"/>
          <w:b/>
          <w:szCs w:val="21"/>
        </w:rPr>
        <w:t>也为领主提供衣服、鞋帽等。庄园有铁匠、金银匠、皮鞋匠、面包师等各色工匠制造不同的物品。这说明西欧庄园</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具有自给自足特征</w:t>
      </w:r>
      <w:r w:rsidRPr="000879B5">
        <w:rPr>
          <w:rFonts w:ascii="Times New Roman" w:eastAsia="宋体" w:hAnsi="宋体"/>
          <w:b/>
          <w:szCs w:val="21"/>
        </w:rPr>
        <w:tab/>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是独立的政治单位</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具有地方管理功能</w:t>
      </w:r>
      <w:r w:rsidRPr="000879B5">
        <w:rPr>
          <w:rFonts w:ascii="Times New Roman" w:eastAsia="宋体" w:hAnsi="宋体"/>
          <w:b/>
          <w:szCs w:val="21"/>
        </w:rPr>
        <w:tab/>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是地方经济的中心</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答案</w:t>
      </w:r>
      <w:r w:rsidRPr="000879B5">
        <w:rPr>
          <w:rFonts w:ascii="Arial" w:eastAsia="黑体" w:hAnsi="黑体"/>
          <w:b/>
          <w:color w:val="FF0000"/>
          <w:szCs w:val="21"/>
        </w:rPr>
        <w:t>:</w:t>
      </w:r>
      <w:r w:rsidRPr="000879B5">
        <w:rPr>
          <w:rFonts w:ascii="Times New Roman" w:eastAsia="宋体" w:hAnsi="宋体"/>
          <w:b/>
          <w:szCs w:val="21"/>
        </w:rPr>
        <w:t>A</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湖南益阳</w:t>
      </w:r>
      <w:r w:rsidRPr="000879B5">
        <w:rPr>
          <w:rFonts w:ascii="Times New Roman" w:eastAsia="宋体" w:hAnsi="宋体"/>
          <w:b/>
          <w:szCs w:val="21"/>
        </w:rPr>
        <w:t>)</w:t>
      </w:r>
      <w:r w:rsidRPr="000879B5">
        <w:rPr>
          <w:rFonts w:ascii="Times New Roman" w:eastAsia="宋体" w:hAnsi="宋体"/>
          <w:b/>
          <w:szCs w:val="21"/>
        </w:rPr>
        <w:t>封建庄园制度盛行是中古时期西欧社会的特征之一。下列对庄园制度表述正确的是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庄园中的主要劳动者是平民</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大学主导了庄园中西欧人的精神生活</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城市的兴起对封建庄园经济具有瓦解作用</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以庄园为基础</w:t>
      </w:r>
      <w:r w:rsidRPr="000879B5">
        <w:rPr>
          <w:rFonts w:ascii="Times New Roman" w:eastAsia="宋体" w:hAnsi="宋体"/>
          <w:b/>
          <w:szCs w:val="21"/>
        </w:rPr>
        <w:t>,</w:t>
      </w:r>
      <w:r w:rsidRPr="000879B5">
        <w:rPr>
          <w:rFonts w:ascii="Times New Roman" w:eastAsia="宋体" w:hAnsi="宋体"/>
          <w:b/>
          <w:szCs w:val="21"/>
        </w:rPr>
        <w:t>西欧确立了相对稳定的种姓制度</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10</w:t>
      </w:r>
      <w:r w:rsidRPr="000879B5">
        <w:rPr>
          <w:rFonts w:ascii="Times New Roman" w:eastAsia="楷体" w:hAnsi="楷体"/>
          <w:b/>
          <w:szCs w:val="21"/>
        </w:rPr>
        <w:t>世纪开始</w:t>
      </w:r>
      <w:r w:rsidRPr="000879B5">
        <w:rPr>
          <w:rFonts w:ascii="Times New Roman" w:eastAsia="宋体" w:hAnsi="宋体"/>
          <w:b/>
          <w:szCs w:val="21"/>
        </w:rPr>
        <w:t>,</w:t>
      </w:r>
      <w:r w:rsidRPr="000879B5">
        <w:rPr>
          <w:rFonts w:ascii="Times New Roman" w:eastAsia="楷体" w:hAnsi="楷体"/>
          <w:b/>
          <w:szCs w:val="21"/>
        </w:rPr>
        <w:t>随着更多的城市取得自由</w:t>
      </w:r>
      <w:r w:rsidRPr="000879B5">
        <w:rPr>
          <w:rFonts w:ascii="Times New Roman" w:eastAsia="宋体" w:hAnsi="宋体"/>
          <w:b/>
          <w:szCs w:val="21"/>
        </w:rPr>
        <w:t>,</w:t>
      </w:r>
      <w:r w:rsidRPr="000879B5">
        <w:rPr>
          <w:rFonts w:ascii="Times New Roman" w:eastAsia="楷体" w:hAnsi="楷体"/>
          <w:b/>
          <w:szCs w:val="21"/>
        </w:rPr>
        <w:t>西欧越来越多的城市居民成了自由人</w:t>
      </w:r>
      <w:r w:rsidRPr="000879B5">
        <w:rPr>
          <w:rFonts w:ascii="Times New Roman" w:eastAsia="宋体" w:hAnsi="宋体"/>
          <w:b/>
          <w:szCs w:val="21"/>
        </w:rPr>
        <w:t>,</w:t>
      </w:r>
      <w:r w:rsidRPr="000879B5">
        <w:rPr>
          <w:rFonts w:ascii="Times New Roman" w:eastAsia="楷体" w:hAnsi="楷体"/>
          <w:b/>
          <w:szCs w:val="21"/>
        </w:rPr>
        <w:t>而且</w:t>
      </w:r>
      <w:r w:rsidRPr="000879B5">
        <w:rPr>
          <w:rFonts w:ascii="Times New Roman" w:eastAsia="宋体" w:hAnsi="宋体"/>
          <w:b/>
          <w:szCs w:val="21"/>
        </w:rPr>
        <w:t>,</w:t>
      </w:r>
      <w:r w:rsidRPr="000879B5">
        <w:rPr>
          <w:rFonts w:ascii="Times New Roman" w:eastAsia="楷体" w:hAnsi="楷体"/>
          <w:b/>
          <w:szCs w:val="21"/>
        </w:rPr>
        <w:t>城市工商业还为人们提供更多的发展机会。因此</w:t>
      </w:r>
      <w:r w:rsidRPr="000879B5">
        <w:rPr>
          <w:rFonts w:ascii="Times New Roman" w:eastAsia="宋体" w:hAnsi="宋体"/>
          <w:b/>
          <w:szCs w:val="21"/>
        </w:rPr>
        <w:t>,</w:t>
      </w:r>
      <w:r w:rsidRPr="000879B5">
        <w:rPr>
          <w:rFonts w:ascii="Times New Roman" w:eastAsia="楷体" w:hAnsi="楷体"/>
          <w:b/>
          <w:szCs w:val="21"/>
        </w:rPr>
        <w:t>越来越多的农奴逃离庄园</w:t>
      </w:r>
      <w:r w:rsidRPr="000879B5">
        <w:rPr>
          <w:rFonts w:ascii="Times New Roman" w:eastAsia="宋体" w:hAnsi="宋体"/>
          <w:b/>
          <w:szCs w:val="21"/>
        </w:rPr>
        <w:t>,</w:t>
      </w:r>
      <w:r w:rsidRPr="000879B5">
        <w:rPr>
          <w:rFonts w:ascii="Times New Roman" w:eastAsia="楷体" w:hAnsi="楷体"/>
          <w:b/>
          <w:szCs w:val="21"/>
        </w:rPr>
        <w:t>进入城市</w:t>
      </w:r>
      <w:r w:rsidRPr="000879B5">
        <w:rPr>
          <w:rFonts w:ascii="Times New Roman" w:eastAsia="宋体" w:hAnsi="宋体"/>
          <w:b/>
          <w:szCs w:val="21"/>
        </w:rPr>
        <w:t>,</w:t>
      </w:r>
      <w:r w:rsidRPr="000879B5">
        <w:rPr>
          <w:rFonts w:ascii="Times New Roman" w:eastAsia="楷体" w:hAnsi="楷体"/>
          <w:b/>
          <w:szCs w:val="21"/>
        </w:rPr>
        <w:t>促进了城市的发展。同时</w:t>
      </w:r>
      <w:r w:rsidRPr="000879B5">
        <w:rPr>
          <w:rFonts w:ascii="Times New Roman" w:eastAsia="宋体" w:hAnsi="宋体"/>
          <w:b/>
          <w:szCs w:val="21"/>
        </w:rPr>
        <w:t>,</w:t>
      </w:r>
      <w:r w:rsidRPr="000879B5">
        <w:rPr>
          <w:rFonts w:ascii="Times New Roman" w:eastAsia="楷体" w:hAnsi="楷体"/>
          <w:b/>
          <w:szCs w:val="21"/>
        </w:rPr>
        <w:t>城市的兴起对封建庄园经济具有瓦解作用。故选</w:t>
      </w:r>
      <w:r w:rsidRPr="000879B5">
        <w:rPr>
          <w:rFonts w:ascii="Times New Roman" w:eastAsia="宋体" w:hAnsi="宋体"/>
          <w:b/>
          <w:szCs w:val="21"/>
        </w:rPr>
        <w:t>C</w:t>
      </w:r>
      <w:r w:rsidRPr="000879B5">
        <w:rPr>
          <w:rFonts w:ascii="Times New Roman" w:eastAsia="楷体" w:hAnsi="楷体"/>
          <w:b/>
          <w:szCs w:val="21"/>
        </w:rPr>
        <w:t>项。</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山东青岛</w:t>
      </w:r>
      <w:r w:rsidRPr="000879B5">
        <w:rPr>
          <w:rFonts w:ascii="Times New Roman" w:eastAsia="宋体" w:hAnsi="宋体"/>
          <w:b/>
          <w:szCs w:val="21"/>
        </w:rPr>
        <w:t>)</w:t>
      </w:r>
      <w:r w:rsidRPr="000879B5">
        <w:rPr>
          <w:rFonts w:ascii="Times New Roman" w:eastAsia="宋体" w:hAnsi="宋体"/>
          <w:b/>
          <w:szCs w:val="21"/>
        </w:rPr>
        <w:t>他是拜占庭帝国历史上最伟大的皇帝之一</w:t>
      </w:r>
      <w:r w:rsidRPr="000879B5">
        <w:rPr>
          <w:rFonts w:ascii="Times New Roman" w:eastAsia="宋体" w:hAnsi="宋体"/>
          <w:b/>
          <w:szCs w:val="21"/>
        </w:rPr>
        <w:t>,</w:t>
      </w:r>
      <w:r w:rsidRPr="000879B5">
        <w:rPr>
          <w:rFonts w:ascii="Times New Roman" w:eastAsia="宋体" w:hAnsi="宋体"/>
          <w:b/>
          <w:szCs w:val="21"/>
        </w:rPr>
        <w:t>他对帝国以后的发展产生了深远而持久的影响。他组建了一个法典编纂委员会</w:t>
      </w:r>
      <w:r w:rsidRPr="000879B5">
        <w:rPr>
          <w:rFonts w:ascii="Times New Roman" w:eastAsia="宋体" w:hAnsi="宋体"/>
          <w:b/>
          <w:szCs w:val="21"/>
        </w:rPr>
        <w:t>,</w:t>
      </w:r>
      <w:r w:rsidRPr="000879B5">
        <w:rPr>
          <w:rFonts w:ascii="Times New Roman" w:eastAsia="宋体" w:hAnsi="宋体"/>
          <w:b/>
          <w:szCs w:val="21"/>
        </w:rPr>
        <w:t>把</w:t>
      </w:r>
      <w:r w:rsidRPr="000879B5">
        <w:rPr>
          <w:rFonts w:ascii="Times New Roman" w:eastAsia="宋体" w:hAnsi="宋体"/>
          <w:b/>
          <w:szCs w:val="21"/>
        </w:rPr>
        <w:t xml:space="preserve"> 2 </w:t>
      </w:r>
      <w:r w:rsidRPr="000879B5">
        <w:rPr>
          <w:rFonts w:ascii="Times New Roman" w:eastAsia="宋体" w:hAnsi="宋体"/>
          <w:b/>
          <w:szCs w:val="21"/>
        </w:rPr>
        <w:t>世纪初以来历任罗马皇帝颁布的法令收集在一起</w:t>
      </w:r>
      <w:r w:rsidRPr="000879B5">
        <w:rPr>
          <w:rFonts w:ascii="Times New Roman" w:eastAsia="宋体" w:hAnsi="宋体"/>
          <w:b/>
          <w:szCs w:val="21"/>
        </w:rPr>
        <w:t>,</w:t>
      </w:r>
      <w:r w:rsidRPr="000879B5">
        <w:rPr>
          <w:rFonts w:ascii="Times New Roman" w:eastAsia="宋体" w:hAnsi="宋体"/>
          <w:b/>
          <w:szCs w:val="21"/>
        </w:rPr>
        <w:t>剔除其中相互矛盾的条例</w:t>
      </w:r>
      <w:r w:rsidRPr="000879B5">
        <w:rPr>
          <w:rFonts w:ascii="Times New Roman" w:eastAsia="宋体" w:hAnsi="宋体"/>
          <w:b/>
          <w:szCs w:val="21"/>
        </w:rPr>
        <w:t>,</w:t>
      </w:r>
      <w:r w:rsidRPr="000879B5">
        <w:rPr>
          <w:rFonts w:ascii="Times New Roman" w:eastAsia="宋体" w:hAnsi="宋体"/>
          <w:b/>
          <w:szCs w:val="21"/>
        </w:rPr>
        <w:t>编成了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《汉谟拉比法典》</w:t>
      </w:r>
      <w:r w:rsidRPr="000879B5">
        <w:rPr>
          <w:rFonts w:ascii="Times New Roman" w:eastAsia="宋体" w:hAnsi="宋体"/>
          <w:b/>
          <w:szCs w:val="21"/>
        </w:rPr>
        <w:tab/>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《十二铜表法》</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《查士丁尼法典》</w:t>
      </w:r>
      <w:r w:rsidRPr="000879B5">
        <w:rPr>
          <w:rFonts w:ascii="Times New Roman" w:eastAsia="宋体" w:hAnsi="宋体"/>
          <w:b/>
          <w:szCs w:val="21"/>
        </w:rPr>
        <w:tab/>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《权利法案》</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13" name="栏目2H.eps" descr="id:2147495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bookmarkStart w:id="0" w:name="_GoBack"/>
      <w:bookmarkEnd w:id="0"/>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法兰克王国是由日耳曼人在西欧建立的封建王国</w:t>
      </w:r>
      <w:r w:rsidRPr="000879B5">
        <w:rPr>
          <w:rFonts w:ascii="Times New Roman" w:eastAsia="宋体" w:hAnsi="宋体"/>
          <w:b/>
          <w:szCs w:val="21"/>
        </w:rPr>
        <w:t>,</w:t>
      </w:r>
      <w:r w:rsidRPr="000879B5">
        <w:rPr>
          <w:rFonts w:ascii="Times New Roman" w:eastAsia="宋体" w:hAnsi="宋体"/>
          <w:b/>
          <w:szCs w:val="21"/>
        </w:rPr>
        <w:t>全盛时期称</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查理曼帝国</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罗马帝国</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拜占庭帝国</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亚历山大帝国</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中国西周分封制与西欧中世纪封建等级制有相似之处</w:t>
      </w:r>
      <w:r w:rsidRPr="000879B5">
        <w:rPr>
          <w:rFonts w:ascii="Times New Roman" w:eastAsia="宋体" w:hAnsi="宋体"/>
          <w:b/>
          <w:szCs w:val="21"/>
        </w:rPr>
        <w:t>,</w:t>
      </w:r>
      <w:r w:rsidRPr="000879B5">
        <w:rPr>
          <w:rFonts w:ascii="Times New Roman" w:eastAsia="宋体" w:hAnsi="宋体"/>
          <w:b/>
          <w:szCs w:val="21"/>
        </w:rPr>
        <w:t>其中维系上下级关系的纽带都是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俸禄与效忠</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领导与服从</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土地与义务</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土地与赋税</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中国西周分封制与西欧中世纪封建等级制都是建立在对土地和劳动力的分封上的</w:t>
      </w:r>
      <w:r w:rsidRPr="000879B5">
        <w:rPr>
          <w:rFonts w:ascii="Times New Roman" w:eastAsia="宋体" w:hAnsi="宋体"/>
          <w:b/>
          <w:szCs w:val="21"/>
        </w:rPr>
        <w:t>,</w:t>
      </w:r>
      <w:r w:rsidRPr="000879B5">
        <w:rPr>
          <w:rFonts w:ascii="Times New Roman" w:eastAsia="楷体" w:hAnsi="楷体"/>
          <w:b/>
          <w:szCs w:val="21"/>
        </w:rPr>
        <w:t>下一级都对上一级承担一定的义务。故</w:t>
      </w:r>
      <w:r w:rsidRPr="000879B5">
        <w:rPr>
          <w:rFonts w:ascii="Times New Roman" w:eastAsia="宋体" w:hAnsi="宋体"/>
          <w:b/>
          <w:szCs w:val="21"/>
        </w:rPr>
        <w:t>C</w:t>
      </w:r>
      <w:r w:rsidRPr="000879B5">
        <w:rPr>
          <w:rFonts w:ascii="Times New Roman" w:eastAsia="楷体" w:hAnsi="楷体"/>
          <w:b/>
          <w:szCs w:val="21"/>
        </w:rPr>
        <w:t>项符合题意。</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答案</w:t>
      </w:r>
      <w:r w:rsidRPr="000879B5">
        <w:rPr>
          <w:rFonts w:ascii="Arial" w:eastAsia="黑体" w:hAnsi="黑体"/>
          <w:b/>
          <w:color w:val="FF0000"/>
          <w:szCs w:val="21"/>
        </w:rPr>
        <w:t>:</w:t>
      </w:r>
      <w:r w:rsidRPr="000879B5">
        <w:rPr>
          <w:rFonts w:ascii="Times New Roman" w:eastAsia="宋体" w:hAnsi="宋体"/>
          <w:b/>
          <w:szCs w:val="21"/>
        </w:rPr>
        <w:t>C</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诞生于巴勒斯坦地区</w:t>
      </w:r>
      <w:r w:rsidRPr="000879B5">
        <w:rPr>
          <w:rFonts w:ascii="Times New Roman" w:eastAsia="宋体" w:hAnsi="宋体"/>
          <w:b/>
          <w:szCs w:val="21"/>
        </w:rPr>
        <w:t>,4</w:t>
      </w:r>
      <w:r w:rsidRPr="000879B5">
        <w:rPr>
          <w:rFonts w:ascii="Times New Roman" w:eastAsia="宋体" w:hAnsi="宋体"/>
          <w:b/>
          <w:szCs w:val="21"/>
        </w:rPr>
        <w:t>世纪末罗马皇帝将其定为国教</w:t>
      </w:r>
      <w:r w:rsidRPr="000879B5">
        <w:rPr>
          <w:rFonts w:ascii="Times New Roman" w:eastAsia="宋体" w:hAnsi="宋体"/>
          <w:b/>
          <w:szCs w:val="21"/>
        </w:rPr>
        <w:t>,</w:t>
      </w:r>
      <w:r w:rsidRPr="000879B5">
        <w:rPr>
          <w:rFonts w:ascii="Times New Roman" w:eastAsia="宋体" w:hAnsi="宋体"/>
          <w:b/>
          <w:szCs w:val="21"/>
        </w:rPr>
        <w:t>这一宗教是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基督教</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伊斯兰教</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佛教</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道教</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依据下面知识卡片中所列内容</w:t>
      </w:r>
      <w:r w:rsidRPr="000879B5">
        <w:rPr>
          <w:rFonts w:ascii="Times New Roman" w:eastAsia="宋体" w:hAnsi="宋体"/>
          <w:b/>
          <w:szCs w:val="21"/>
        </w:rPr>
        <w:t>,</w:t>
      </w:r>
      <w:r w:rsidRPr="000879B5">
        <w:rPr>
          <w:rFonts w:ascii="Times New Roman" w:eastAsia="宋体" w:hAnsi="宋体"/>
          <w:b/>
          <w:szCs w:val="21"/>
        </w:rPr>
        <w:t>判断该国家是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都城</w:t>
      </w:r>
      <w:r w:rsidRPr="000879B5">
        <w:rPr>
          <w:rFonts w:ascii="Times New Roman" w:eastAsia="宋体" w:hAnsi="宋体"/>
          <w:b/>
          <w:szCs w:val="21"/>
        </w:rPr>
        <w:t>:</w:t>
      </w:r>
      <w:r w:rsidRPr="000879B5">
        <w:rPr>
          <w:rFonts w:ascii="Times New Roman" w:eastAsia="宋体" w:hAnsi="宋体"/>
          <w:b/>
          <w:szCs w:val="21"/>
        </w:rPr>
        <w:t>君士坦丁堡</w:t>
      </w:r>
    </w:p>
    <w:p w:rsidR="00E618B8" w:rsidRPr="000879B5" w:rsidRDefault="00E618B8" w:rsidP="00E618B8">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法律</w:t>
      </w:r>
      <w:r w:rsidRPr="000879B5">
        <w:rPr>
          <w:rFonts w:ascii="Times New Roman" w:eastAsia="宋体" w:hAnsi="宋体"/>
          <w:b/>
          <w:szCs w:val="21"/>
        </w:rPr>
        <w:t>:</w:t>
      </w:r>
      <w:r w:rsidRPr="000879B5">
        <w:rPr>
          <w:rFonts w:ascii="Times New Roman" w:eastAsia="宋体" w:hAnsi="宋体"/>
          <w:b/>
          <w:szCs w:val="21"/>
        </w:rPr>
        <w:t>《查士丁尼法典》</w:t>
      </w:r>
    </w:p>
    <w:p w:rsidR="00E618B8" w:rsidRPr="000879B5" w:rsidRDefault="00E618B8" w:rsidP="00E618B8">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灭亡</w:t>
      </w:r>
      <w:r w:rsidRPr="000879B5">
        <w:rPr>
          <w:rFonts w:ascii="Times New Roman" w:eastAsia="宋体" w:hAnsi="宋体"/>
          <w:b/>
          <w:szCs w:val="21"/>
        </w:rPr>
        <w:t>:</w:t>
      </w:r>
      <w:r w:rsidRPr="000879B5">
        <w:rPr>
          <w:rFonts w:ascii="Times New Roman" w:eastAsia="宋体" w:hAnsi="宋体"/>
          <w:b/>
          <w:szCs w:val="21"/>
        </w:rPr>
        <w:t>被奥斯曼帝国所灭</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希腊</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马其顿</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波斯</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拜占庭帝国</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拜占庭帝国定都君士坦丁堡</w:t>
      </w:r>
      <w:r w:rsidRPr="000879B5">
        <w:rPr>
          <w:rFonts w:ascii="Times New Roman" w:eastAsia="宋体" w:hAnsi="宋体"/>
          <w:b/>
          <w:szCs w:val="21"/>
        </w:rPr>
        <w:t>,</w:t>
      </w:r>
      <w:r w:rsidRPr="000879B5">
        <w:rPr>
          <w:rFonts w:ascii="Times New Roman" w:eastAsia="楷体" w:hAnsi="楷体"/>
          <w:b/>
          <w:szCs w:val="21"/>
        </w:rPr>
        <w:t>查士丁尼在位时期命人编成了《查士丁尼法典》</w:t>
      </w:r>
      <w:r w:rsidRPr="000879B5">
        <w:rPr>
          <w:rFonts w:ascii="Times New Roman" w:eastAsia="宋体" w:hAnsi="宋体"/>
          <w:b/>
          <w:szCs w:val="21"/>
        </w:rPr>
        <w:t>,1453</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拜占庭帝国被奥斯曼帝国所灭。</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7</w:t>
      </w:r>
      <w:r w:rsidRPr="000879B5">
        <w:rPr>
          <w:rFonts w:ascii="Times New Roman" w:eastAsia="宋体" w:hAnsi="宋体"/>
          <w:b/>
          <w:szCs w:val="21"/>
        </w:rPr>
        <w:t>世纪中期</w:t>
      </w:r>
      <w:r w:rsidRPr="000879B5">
        <w:rPr>
          <w:rFonts w:ascii="Times New Roman" w:eastAsia="宋体" w:hAnsi="宋体"/>
          <w:b/>
          <w:szCs w:val="21"/>
        </w:rPr>
        <w:t>,</w:t>
      </w:r>
      <w:r w:rsidRPr="000879B5">
        <w:rPr>
          <w:rFonts w:ascii="Times New Roman" w:eastAsia="宋体" w:hAnsi="宋体"/>
          <w:b/>
          <w:szCs w:val="21"/>
        </w:rPr>
        <w:t>在日本发动宫廷政变并取得成功的改革派代表了哪一阶级的利益</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奴隶主阶级</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地主阶级</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农民阶级</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资产阶级</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7</w:t>
      </w:r>
      <w:r w:rsidRPr="000879B5">
        <w:rPr>
          <w:rFonts w:ascii="Times New Roman" w:eastAsia="楷体" w:hAnsi="楷体"/>
          <w:b/>
          <w:szCs w:val="21"/>
        </w:rPr>
        <w:t>世纪中期</w:t>
      </w:r>
      <w:r w:rsidRPr="000879B5">
        <w:rPr>
          <w:rFonts w:ascii="Times New Roman" w:eastAsia="宋体" w:hAnsi="宋体"/>
          <w:b/>
          <w:szCs w:val="21"/>
        </w:rPr>
        <w:t>,</w:t>
      </w:r>
      <w:r w:rsidRPr="000879B5">
        <w:rPr>
          <w:rFonts w:ascii="Times New Roman" w:eastAsia="楷体" w:hAnsi="楷体"/>
          <w:b/>
          <w:szCs w:val="21"/>
        </w:rPr>
        <w:t>日本皇族中的改革派发动宫廷政变</w:t>
      </w:r>
      <w:r w:rsidRPr="000879B5">
        <w:rPr>
          <w:rFonts w:ascii="Times New Roman" w:eastAsia="宋体" w:hAnsi="宋体"/>
          <w:b/>
          <w:szCs w:val="21"/>
        </w:rPr>
        <w:t>,</w:t>
      </w:r>
      <w:r w:rsidRPr="000879B5">
        <w:rPr>
          <w:rFonts w:ascii="Times New Roman" w:eastAsia="楷体" w:hAnsi="楷体"/>
          <w:b/>
          <w:szCs w:val="21"/>
        </w:rPr>
        <w:t>推动日本进行大化改新</w:t>
      </w:r>
      <w:r w:rsidRPr="000879B5">
        <w:rPr>
          <w:rFonts w:ascii="Times New Roman" w:eastAsia="宋体" w:hAnsi="宋体"/>
          <w:b/>
          <w:szCs w:val="21"/>
        </w:rPr>
        <w:t>,</w:t>
      </w:r>
      <w:r w:rsidRPr="000879B5">
        <w:rPr>
          <w:rFonts w:ascii="Times New Roman" w:eastAsia="楷体" w:hAnsi="楷体"/>
          <w:b/>
          <w:szCs w:val="21"/>
        </w:rPr>
        <w:t>使日本发展成一个中央集权的封建国家</w:t>
      </w:r>
      <w:r w:rsidRPr="000879B5">
        <w:rPr>
          <w:rFonts w:ascii="Times New Roman" w:eastAsia="宋体" w:hAnsi="宋体"/>
          <w:b/>
          <w:szCs w:val="21"/>
        </w:rPr>
        <w:t>,</w:t>
      </w:r>
      <w:r w:rsidRPr="000879B5">
        <w:rPr>
          <w:rFonts w:ascii="Times New Roman" w:eastAsia="楷体" w:hAnsi="楷体"/>
          <w:b/>
          <w:szCs w:val="21"/>
        </w:rPr>
        <w:t>由此可以判断</w:t>
      </w:r>
      <w:r w:rsidRPr="000879B5">
        <w:rPr>
          <w:rFonts w:ascii="Times New Roman" w:eastAsia="宋体" w:hAnsi="宋体"/>
          <w:b/>
          <w:szCs w:val="21"/>
        </w:rPr>
        <w:t>,</w:t>
      </w:r>
      <w:r w:rsidRPr="000879B5">
        <w:rPr>
          <w:rFonts w:ascii="Times New Roman" w:eastAsia="楷体" w:hAnsi="楷体"/>
          <w:b/>
          <w:szCs w:val="21"/>
        </w:rPr>
        <w:t>改革派代表了地主阶级的利益。</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646</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日本开始进行大化改新。大化改新在政治上是要建立</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贵族世袭制度</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城市自治机构</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中央集权国家</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政教合一国家</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12</w:t>
      </w:r>
      <w:r w:rsidRPr="000879B5">
        <w:rPr>
          <w:rFonts w:ascii="Times New Roman" w:eastAsia="宋体" w:hAnsi="宋体"/>
          <w:b/>
          <w:szCs w:val="21"/>
        </w:rPr>
        <w:t>世纪晚期</w:t>
      </w:r>
      <w:r w:rsidRPr="000879B5">
        <w:rPr>
          <w:rFonts w:ascii="Times New Roman" w:eastAsia="宋体" w:hAnsi="宋体"/>
          <w:b/>
          <w:szCs w:val="21"/>
        </w:rPr>
        <w:t>,</w:t>
      </w:r>
      <w:r w:rsidRPr="000879B5">
        <w:rPr>
          <w:rFonts w:ascii="Times New Roman" w:eastAsia="宋体" w:hAnsi="宋体"/>
          <w:b/>
          <w:szCs w:val="21"/>
        </w:rPr>
        <w:t>日本进入幕府统治时期。下列有关幕府统治的表述</w:t>
      </w:r>
      <w:r w:rsidRPr="000879B5">
        <w:rPr>
          <w:rFonts w:ascii="Times New Roman" w:eastAsia="宋体" w:hAnsi="宋体"/>
          <w:b/>
          <w:szCs w:val="21"/>
        </w:rPr>
        <w:t>,</w:t>
      </w:r>
      <w:r w:rsidRPr="000879B5">
        <w:rPr>
          <w:rFonts w:ascii="Times New Roman" w:eastAsia="宋体" w:hAnsi="宋体"/>
          <w:b/>
          <w:szCs w:val="21"/>
        </w:rPr>
        <w:t>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天皇名义上是国家的最高统治者</w:t>
      </w:r>
      <w:r w:rsidRPr="000879B5">
        <w:rPr>
          <w:rFonts w:ascii="Times New Roman" w:eastAsia="宋体" w:hAnsi="宋体"/>
          <w:b/>
          <w:szCs w:val="21"/>
        </w:rPr>
        <w:t>,</w:t>
      </w:r>
      <w:r w:rsidRPr="000879B5">
        <w:rPr>
          <w:rFonts w:ascii="Times New Roman" w:eastAsia="宋体" w:hAnsi="宋体"/>
          <w:b/>
          <w:szCs w:val="21"/>
        </w:rPr>
        <w:t xml:space="preserve">但没有实权　</w:t>
      </w:r>
      <w:r w:rsidRPr="000879B5">
        <w:rPr>
          <w:rFonts w:ascii="宋体" w:eastAsia="宋体" w:hAnsi="宋体" w:cs="宋体" w:hint="eastAsia"/>
          <w:b/>
          <w:szCs w:val="21"/>
        </w:rPr>
        <w:t>②</w:t>
      </w:r>
      <w:r w:rsidRPr="000879B5">
        <w:rPr>
          <w:rFonts w:ascii="Times New Roman" w:eastAsia="宋体" w:hAnsi="宋体"/>
          <w:b/>
          <w:szCs w:val="21"/>
        </w:rPr>
        <w:t xml:space="preserve">幕府将军掌握实际权力　</w:t>
      </w:r>
      <w:r w:rsidRPr="000879B5">
        <w:rPr>
          <w:rFonts w:ascii="宋体" w:eastAsia="宋体" w:hAnsi="宋体" w:cs="宋体" w:hint="eastAsia"/>
          <w:b/>
          <w:szCs w:val="21"/>
        </w:rPr>
        <w:t>③</w:t>
      </w:r>
      <w:r w:rsidRPr="000879B5">
        <w:rPr>
          <w:rFonts w:ascii="Times New Roman" w:eastAsia="宋体" w:hAnsi="宋体"/>
          <w:b/>
          <w:szCs w:val="21"/>
        </w:rPr>
        <w:t xml:space="preserve">幕府实行严格的封建等级制度　</w:t>
      </w:r>
      <w:r w:rsidRPr="000879B5">
        <w:rPr>
          <w:rFonts w:ascii="宋体" w:eastAsia="宋体" w:hAnsi="宋体" w:cs="宋体" w:hint="eastAsia"/>
          <w:b/>
          <w:szCs w:val="21"/>
        </w:rPr>
        <w:t>④</w:t>
      </w:r>
      <w:r w:rsidRPr="000879B5">
        <w:rPr>
          <w:rFonts w:ascii="Times New Roman" w:eastAsia="宋体" w:hAnsi="宋体"/>
          <w:b/>
          <w:szCs w:val="21"/>
        </w:rPr>
        <w:t>大化改新强化了幕府的统治</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646</w:t>
      </w:r>
      <w:r w:rsidRPr="000879B5">
        <w:rPr>
          <w:rFonts w:ascii="Times New Roman" w:eastAsia="楷体" w:hAnsi="楷体"/>
          <w:b/>
          <w:szCs w:val="21"/>
        </w:rPr>
        <w:t>年日本进行大化改新</w:t>
      </w:r>
      <w:r w:rsidRPr="000879B5">
        <w:rPr>
          <w:rFonts w:ascii="Times New Roman" w:eastAsia="宋体" w:hAnsi="宋体"/>
          <w:b/>
          <w:szCs w:val="21"/>
        </w:rPr>
        <w:t>,</w:t>
      </w:r>
      <w:r w:rsidRPr="000879B5">
        <w:rPr>
          <w:rFonts w:ascii="Times New Roman" w:eastAsia="楷体" w:hAnsi="楷体"/>
          <w:b/>
          <w:szCs w:val="21"/>
        </w:rPr>
        <w:t>强化了中央集权</w:t>
      </w:r>
      <w:r w:rsidRPr="000879B5">
        <w:rPr>
          <w:rFonts w:ascii="Times New Roman" w:eastAsia="宋体" w:hAnsi="宋体"/>
          <w:b/>
          <w:szCs w:val="21"/>
        </w:rPr>
        <w:t>,</w:t>
      </w:r>
      <w:r w:rsidRPr="000879B5">
        <w:rPr>
          <w:rFonts w:ascii="Times New Roman" w:eastAsia="楷体" w:hAnsi="楷体"/>
          <w:b/>
          <w:szCs w:val="21"/>
        </w:rPr>
        <w:t>此时幕府统治还未建立</w:t>
      </w:r>
      <w:r w:rsidRPr="000879B5">
        <w:rPr>
          <w:rFonts w:ascii="Times New Roman" w:eastAsia="宋体" w:hAnsi="宋体"/>
          <w:b/>
          <w:szCs w:val="21"/>
        </w:rPr>
        <w:t>,</w:t>
      </w:r>
      <w:r w:rsidRPr="000879B5">
        <w:rPr>
          <w:rFonts w:ascii="宋体" w:eastAsia="宋体" w:hAnsi="宋体" w:cs="宋体" w:hint="eastAsia"/>
          <w:b/>
          <w:szCs w:val="21"/>
        </w:rPr>
        <w:t>④</w:t>
      </w:r>
      <w:r w:rsidRPr="000879B5">
        <w:rPr>
          <w:rFonts w:ascii="Times New Roman" w:eastAsia="楷体" w:hAnsi="楷体"/>
          <w:b/>
          <w:szCs w:val="21"/>
        </w:rPr>
        <w:t>的说法错误。故选</w:t>
      </w:r>
      <w:r w:rsidRPr="000879B5">
        <w:rPr>
          <w:rFonts w:ascii="Times New Roman" w:eastAsia="宋体" w:hAnsi="宋体"/>
          <w:b/>
          <w:szCs w:val="21"/>
        </w:rPr>
        <w:t>A</w:t>
      </w:r>
      <w:r w:rsidRPr="000879B5">
        <w:rPr>
          <w:rFonts w:ascii="Times New Roman" w:eastAsia="楷体" w:hAnsi="楷体"/>
          <w:b/>
          <w:szCs w:val="21"/>
        </w:rPr>
        <w:t>项。</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8</w:t>
      </w:r>
      <w:r w:rsidRPr="000879B5">
        <w:rPr>
          <w:rFonts w:ascii="Times New Roman" w:eastAsia="宋体" w:hAnsi="Times New Roman" w:cs="Times New Roman"/>
          <w:b/>
          <w:szCs w:val="21"/>
        </w:rPr>
        <w:t>.</w:t>
      </w:r>
      <w:r w:rsidRPr="000879B5">
        <w:rPr>
          <w:rFonts w:ascii="Times New Roman" w:eastAsia="宋体" w:hAnsi="宋体"/>
          <w:b/>
          <w:szCs w:val="21"/>
        </w:rPr>
        <w:t>下列宗教</w:t>
      </w:r>
      <w:r w:rsidRPr="000879B5">
        <w:rPr>
          <w:rFonts w:ascii="Times New Roman" w:eastAsia="宋体" w:hAnsi="宋体"/>
          <w:b/>
          <w:szCs w:val="21"/>
        </w:rPr>
        <w:t>,</w:t>
      </w:r>
      <w:r w:rsidRPr="000879B5">
        <w:rPr>
          <w:rFonts w:ascii="Times New Roman" w:eastAsia="宋体" w:hAnsi="宋体"/>
          <w:b/>
          <w:szCs w:val="21"/>
        </w:rPr>
        <w:t>对维系阿拉伯民族的团结和促进阿拉伯国家的发展起着重要作用的是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佛教</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道教</w:t>
      </w:r>
      <w:r w:rsidRPr="000879B5">
        <w:rPr>
          <w:rFonts w:ascii="Times New Roman" w:eastAsia="宋体" w:hAnsi="宋体"/>
          <w:b/>
          <w:szCs w:val="21"/>
        </w:rPr>
        <w:tab/>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基督教</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伊斯兰教</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下列有关阿拉伯文化的叙述中</w:t>
      </w:r>
      <w:r w:rsidRPr="000879B5">
        <w:rPr>
          <w:rFonts w:ascii="Times New Roman" w:eastAsia="宋体" w:hAnsi="宋体"/>
          <w:b/>
          <w:szCs w:val="21"/>
        </w:rPr>
        <w:t>,</w:t>
      </w:r>
      <w:r w:rsidRPr="000879B5">
        <w:rPr>
          <w:rFonts w:ascii="Times New Roman" w:eastAsia="宋体" w:hAnsi="宋体"/>
          <w:b/>
          <w:szCs w:val="21"/>
        </w:rPr>
        <w:t>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阿拉伯人创造了有自己特色的文化</w:t>
      </w:r>
      <w:r w:rsidRPr="000879B5">
        <w:rPr>
          <w:rFonts w:ascii="Times New Roman" w:eastAsia="宋体" w:hAnsi="宋体"/>
          <w:b/>
          <w:szCs w:val="21"/>
        </w:rPr>
        <w:t>,</w:t>
      </w:r>
      <w:r w:rsidRPr="000879B5">
        <w:rPr>
          <w:rFonts w:ascii="Times New Roman" w:eastAsia="宋体" w:hAnsi="宋体"/>
          <w:b/>
          <w:szCs w:val="21"/>
        </w:rPr>
        <w:t xml:space="preserve">这与他们重视教育和知识有关　</w:t>
      </w:r>
      <w:r w:rsidRPr="000879B5">
        <w:rPr>
          <w:rFonts w:ascii="宋体" w:eastAsia="宋体" w:hAnsi="宋体" w:cs="宋体" w:hint="eastAsia"/>
          <w:b/>
          <w:szCs w:val="21"/>
        </w:rPr>
        <w:t>②</w:t>
      </w:r>
      <w:r w:rsidRPr="000879B5">
        <w:rPr>
          <w:rFonts w:ascii="Times New Roman" w:eastAsia="宋体" w:hAnsi="宋体"/>
          <w:b/>
          <w:szCs w:val="21"/>
        </w:rPr>
        <w:t>阿拉伯文化具有鲜明的特性</w:t>
      </w:r>
      <w:r w:rsidRPr="000879B5">
        <w:rPr>
          <w:rFonts w:ascii="Times New Roman" w:eastAsia="宋体" w:hAnsi="宋体"/>
          <w:b/>
          <w:szCs w:val="21"/>
        </w:rPr>
        <w:t>,</w:t>
      </w:r>
      <w:r w:rsidRPr="000879B5">
        <w:rPr>
          <w:rFonts w:ascii="Times New Roman" w:eastAsia="宋体" w:hAnsi="宋体"/>
          <w:b/>
          <w:szCs w:val="21"/>
        </w:rPr>
        <w:t xml:space="preserve">这与阿拉伯帝国当时地跨欧、亚、非三大洲有关　</w:t>
      </w:r>
      <w:r w:rsidRPr="000879B5">
        <w:rPr>
          <w:rFonts w:ascii="宋体" w:eastAsia="宋体" w:hAnsi="宋体" w:cs="宋体" w:hint="eastAsia"/>
          <w:b/>
          <w:szCs w:val="21"/>
        </w:rPr>
        <w:t>③</w:t>
      </w:r>
      <w:r w:rsidRPr="000879B5">
        <w:rPr>
          <w:rFonts w:ascii="Times New Roman" w:eastAsia="宋体" w:hAnsi="宋体"/>
          <w:b/>
          <w:szCs w:val="21"/>
        </w:rPr>
        <w:t xml:space="preserve">帝国时代的阿拉伯人在数学、天文学等方面取得了当时领先世界的科学成就　</w:t>
      </w:r>
      <w:r w:rsidRPr="000879B5">
        <w:rPr>
          <w:rFonts w:ascii="宋体" w:eastAsia="宋体" w:hAnsi="宋体" w:cs="宋体" w:hint="eastAsia"/>
          <w:b/>
          <w:szCs w:val="21"/>
        </w:rPr>
        <w:t>④</w:t>
      </w:r>
      <w:r w:rsidRPr="000879B5">
        <w:rPr>
          <w:rFonts w:ascii="Times New Roman" w:eastAsia="宋体" w:hAnsi="宋体"/>
          <w:b/>
          <w:szCs w:val="21"/>
        </w:rPr>
        <w:t>阿拉伯人发明了阿拉伯数字</w:t>
      </w:r>
      <w:r w:rsidRPr="000879B5">
        <w:rPr>
          <w:rFonts w:ascii="Times New Roman" w:eastAsia="宋体" w:hAnsi="宋体"/>
          <w:b/>
          <w:szCs w:val="21"/>
        </w:rPr>
        <w:t>,</w:t>
      </w:r>
      <w:r w:rsidRPr="000879B5">
        <w:rPr>
          <w:rFonts w:ascii="Times New Roman" w:eastAsia="宋体" w:hAnsi="宋体"/>
          <w:b/>
          <w:szCs w:val="21"/>
        </w:rPr>
        <w:t>并将其改造</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ab/>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阿拉伯数字是古代印度人发明的</w:t>
      </w:r>
      <w:r w:rsidRPr="000879B5">
        <w:rPr>
          <w:rFonts w:ascii="Times New Roman" w:eastAsia="宋体" w:hAnsi="宋体"/>
          <w:b/>
          <w:szCs w:val="21"/>
        </w:rPr>
        <w:t>,</w:t>
      </w:r>
      <w:r w:rsidRPr="000879B5">
        <w:rPr>
          <w:rFonts w:ascii="Times New Roman" w:eastAsia="楷体" w:hAnsi="楷体"/>
          <w:b/>
          <w:szCs w:val="21"/>
        </w:rPr>
        <w:t>阿拉伯人将其进行了改造</w:t>
      </w:r>
      <w:r w:rsidRPr="000879B5">
        <w:rPr>
          <w:rFonts w:ascii="Times New Roman" w:eastAsia="宋体" w:hAnsi="宋体"/>
          <w:b/>
          <w:szCs w:val="21"/>
        </w:rPr>
        <w:t>,</w:t>
      </w:r>
      <w:r w:rsidRPr="000879B5">
        <w:rPr>
          <w:rFonts w:ascii="宋体" w:eastAsia="宋体" w:hAnsi="宋体" w:cs="宋体" w:hint="eastAsia"/>
          <w:b/>
          <w:szCs w:val="21"/>
        </w:rPr>
        <w:t>④</w:t>
      </w:r>
      <w:r w:rsidRPr="000879B5">
        <w:rPr>
          <w:rFonts w:ascii="Times New Roman" w:eastAsia="楷体" w:hAnsi="楷体"/>
          <w:b/>
          <w:szCs w:val="21"/>
        </w:rPr>
        <w:t>叙述错误</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D</w:t>
      </w:r>
      <w:r w:rsidRPr="000879B5">
        <w:rPr>
          <w:rFonts w:ascii="Times New Roman" w:eastAsia="楷体" w:hAnsi="楷体"/>
          <w:b/>
          <w:szCs w:val="21"/>
        </w:rPr>
        <w:t>项。</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七八世纪时</w:t>
      </w:r>
      <w:r w:rsidRPr="000879B5">
        <w:rPr>
          <w:rFonts w:ascii="Times New Roman" w:eastAsia="宋体" w:hAnsi="宋体"/>
          <w:b/>
          <w:szCs w:val="21"/>
        </w:rPr>
        <w:t>,</w:t>
      </w:r>
      <w:r w:rsidRPr="000879B5">
        <w:rPr>
          <w:rFonts w:ascii="Times New Roman" w:eastAsia="宋体" w:hAnsi="宋体"/>
          <w:b/>
          <w:szCs w:val="21"/>
        </w:rPr>
        <w:t>在亚欧大陆的两端</w:t>
      </w:r>
      <w:r w:rsidRPr="000879B5">
        <w:rPr>
          <w:rFonts w:ascii="Times New Roman" w:eastAsia="宋体" w:hAnsi="宋体"/>
          <w:b/>
          <w:szCs w:val="21"/>
        </w:rPr>
        <w:t>,</w:t>
      </w:r>
      <w:r w:rsidRPr="000879B5">
        <w:rPr>
          <w:rFonts w:ascii="Times New Roman" w:eastAsia="宋体" w:hAnsi="宋体"/>
          <w:b/>
          <w:szCs w:val="21"/>
        </w:rPr>
        <w:t>西欧与日本相继进入了一个新的历史时期。阅读下列材料</w:t>
      </w:r>
      <w:r w:rsidRPr="000879B5">
        <w:rPr>
          <w:rFonts w:ascii="Times New Roman" w:eastAsia="宋体" w:hAnsi="宋体"/>
          <w:b/>
          <w:szCs w:val="21"/>
        </w:rPr>
        <w:t>,</w:t>
      </w:r>
      <w:r w:rsidRPr="000879B5">
        <w:rPr>
          <w:rFonts w:ascii="Times New Roman" w:eastAsia="宋体" w:hAnsi="宋体"/>
          <w:b/>
          <w:szCs w:val="21"/>
        </w:rPr>
        <w:t>回答问题。</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【制度确立】</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缔结封君封臣关系的仪式。</w:t>
      </w:r>
    </w:p>
    <w:p w:rsidR="00E618B8" w:rsidRPr="000879B5" w:rsidRDefault="00E618B8" w:rsidP="00E618B8">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231200" cy="1079640"/>
            <wp:effectExtent l="0" t="0" r="0" b="0"/>
            <wp:docPr id="214" name="DLZR12.eps" descr="id:2147495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9" cstate="print"/>
                    <a:stretch>
                      <a:fillRect/>
                    </a:stretch>
                  </pic:blipFill>
                  <pic:spPr>
                    <a:xfrm>
                      <a:off x="0" y="0"/>
                      <a:ext cx="1231200" cy="1079640"/>
                    </a:xfrm>
                    <a:prstGeom prst="rect">
                      <a:avLst/>
                    </a:prstGeom>
                  </pic:spPr>
                </pic:pic>
              </a:graphicData>
            </a:graphic>
          </wp:inline>
        </w:drawing>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这是一场古代日本以学习和模仿中国唐朝时期经济、政治制度为主要内容的自上而下的改革</w:t>
      </w:r>
      <w:r w:rsidRPr="000879B5">
        <w:rPr>
          <w:rFonts w:ascii="Times New Roman" w:eastAsia="宋体" w:hAnsi="宋体"/>
          <w:b/>
          <w:szCs w:val="21"/>
        </w:rPr>
        <w:t>,</w:t>
      </w:r>
      <w:r w:rsidRPr="000879B5">
        <w:rPr>
          <w:rFonts w:ascii="Times New Roman" w:eastAsia="楷体" w:hAnsi="楷体"/>
          <w:b/>
          <w:szCs w:val="21"/>
        </w:rPr>
        <w:t>它促进了日本封建生产关系的发展</w:t>
      </w:r>
      <w:r w:rsidRPr="000879B5">
        <w:rPr>
          <w:rFonts w:ascii="Times New Roman" w:eastAsia="宋体" w:hAnsi="宋体"/>
          <w:b/>
          <w:szCs w:val="21"/>
        </w:rPr>
        <w:t>,</w:t>
      </w:r>
      <w:r w:rsidRPr="000879B5">
        <w:rPr>
          <w:rFonts w:ascii="Times New Roman" w:eastAsia="楷体" w:hAnsi="楷体"/>
          <w:b/>
          <w:szCs w:val="21"/>
        </w:rPr>
        <w:t>把日本推入了一个新的历史时期。</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材料一反映出西欧什么制度的确立</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材料二反映的是日本的哪次改革</w:t>
      </w:r>
      <w:r w:rsidRPr="000879B5">
        <w:rPr>
          <w:rFonts w:ascii="Times New Roman" w:eastAsia="宋体" w:hAnsi="宋体"/>
          <w:b/>
          <w:szCs w:val="21"/>
        </w:rPr>
        <w:t>?</w:t>
      </w:r>
      <w:r w:rsidRPr="000879B5">
        <w:rPr>
          <w:rFonts w:ascii="Times New Roman" w:eastAsia="宋体" w:hAnsi="宋体"/>
          <w:b/>
          <w:szCs w:val="21"/>
        </w:rPr>
        <w:t>这次改革对日本具有怎样的意义</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【庄园经济】</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西欧庄园内部除了领主和农奴的住宅外</w:t>
      </w:r>
      <w:r w:rsidRPr="000879B5">
        <w:rPr>
          <w:rFonts w:ascii="Times New Roman" w:eastAsia="宋体" w:hAnsi="宋体"/>
          <w:b/>
          <w:szCs w:val="21"/>
        </w:rPr>
        <w:t>,</w:t>
      </w:r>
      <w:r w:rsidRPr="000879B5">
        <w:rPr>
          <w:rFonts w:ascii="Times New Roman" w:eastAsia="楷体" w:hAnsi="楷体"/>
          <w:b/>
          <w:szCs w:val="21"/>
        </w:rPr>
        <w:t>还有耕地、仓库、磨坊、油坊、铁工坊和烤面包房。农奴终生在庄园里劳动</w:t>
      </w:r>
      <w:r w:rsidRPr="000879B5">
        <w:rPr>
          <w:rFonts w:ascii="Times New Roman" w:eastAsia="宋体" w:hAnsi="宋体"/>
          <w:b/>
          <w:szCs w:val="21"/>
        </w:rPr>
        <w:t>,</w:t>
      </w:r>
      <w:r w:rsidRPr="000879B5">
        <w:rPr>
          <w:rFonts w:ascii="Times New Roman" w:eastAsia="楷体" w:hAnsi="楷体"/>
          <w:b/>
          <w:szCs w:val="21"/>
        </w:rPr>
        <w:t>结婚也要获得主人的允许</w:t>
      </w:r>
      <w:r w:rsidRPr="000879B5">
        <w:rPr>
          <w:rFonts w:ascii="Times New Roman" w:eastAsia="宋体" w:hAnsi="宋体"/>
          <w:b/>
          <w:szCs w:val="21"/>
        </w:rPr>
        <w:t>,</w:t>
      </w:r>
      <w:r w:rsidRPr="000879B5">
        <w:rPr>
          <w:rFonts w:ascii="Times New Roman" w:eastAsia="楷体" w:hAnsi="楷体"/>
          <w:b/>
          <w:szCs w:val="21"/>
        </w:rPr>
        <w:t>他们终年劳累</w:t>
      </w:r>
      <w:r w:rsidRPr="000879B5">
        <w:rPr>
          <w:rFonts w:ascii="Times New Roman" w:eastAsia="宋体" w:hAnsi="宋体"/>
          <w:b/>
          <w:szCs w:val="21"/>
        </w:rPr>
        <w:t>,</w:t>
      </w:r>
      <w:r w:rsidRPr="000879B5">
        <w:rPr>
          <w:rFonts w:ascii="Times New Roman" w:eastAsia="楷体" w:hAnsi="楷体"/>
          <w:b/>
          <w:szCs w:val="21"/>
        </w:rPr>
        <w:t>很少有人活过</w:t>
      </w:r>
      <w:r w:rsidRPr="000879B5">
        <w:rPr>
          <w:rFonts w:ascii="Times New Roman" w:eastAsia="宋体" w:hAnsi="宋体"/>
          <w:b/>
          <w:szCs w:val="21"/>
        </w:rPr>
        <w:t>40</w:t>
      </w:r>
      <w:r w:rsidRPr="000879B5">
        <w:rPr>
          <w:rFonts w:ascii="Times New Roman" w:eastAsia="楷体" w:hAnsi="楷体"/>
          <w:b/>
          <w:szCs w:val="21"/>
        </w:rPr>
        <w:t>岁。</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日本庄民的年租税达收成的</w:t>
      </w:r>
      <w:r w:rsidRPr="000879B5">
        <w:rPr>
          <w:rFonts w:ascii="Times New Roman" w:eastAsia="宋体" w:hAnsi="宋体"/>
          <w:b/>
          <w:szCs w:val="21"/>
        </w:rPr>
        <w:t>50%,</w:t>
      </w:r>
      <w:r w:rsidRPr="000879B5">
        <w:rPr>
          <w:rFonts w:ascii="Times New Roman" w:eastAsia="楷体" w:hAnsi="楷体"/>
          <w:b/>
          <w:szCs w:val="21"/>
        </w:rPr>
        <w:t>此外还需承担杂税和劳役。庄民不经领主许可</w:t>
      </w:r>
      <w:r w:rsidRPr="000879B5">
        <w:rPr>
          <w:rFonts w:ascii="Times New Roman" w:eastAsia="宋体" w:hAnsi="宋体"/>
          <w:b/>
          <w:szCs w:val="21"/>
        </w:rPr>
        <w:t>,</w:t>
      </w:r>
      <w:r w:rsidRPr="000879B5">
        <w:rPr>
          <w:rFonts w:ascii="Times New Roman" w:eastAsia="楷体" w:hAnsi="楷体"/>
          <w:b/>
          <w:szCs w:val="21"/>
        </w:rPr>
        <w:t>不能迁移和改业</w:t>
      </w:r>
      <w:r w:rsidRPr="000879B5">
        <w:rPr>
          <w:rFonts w:ascii="Times New Roman" w:eastAsia="宋体" w:hAnsi="宋体"/>
          <w:b/>
          <w:szCs w:val="21"/>
        </w:rPr>
        <w:t>,</w:t>
      </w:r>
      <w:r w:rsidRPr="000879B5">
        <w:rPr>
          <w:rFonts w:ascii="Times New Roman" w:eastAsia="楷体" w:hAnsi="楷体"/>
          <w:b/>
          <w:szCs w:val="21"/>
        </w:rPr>
        <w:t>地位实际上等于农奴。庄园生产的皮绳、粗布、木桶、垫子、酒、海藻、柿子、松仁、油等生活物品</w:t>
      </w:r>
      <w:r w:rsidRPr="000879B5">
        <w:rPr>
          <w:rFonts w:ascii="Times New Roman" w:eastAsia="宋体" w:hAnsi="宋体"/>
          <w:b/>
          <w:szCs w:val="21"/>
        </w:rPr>
        <w:t>,</w:t>
      </w:r>
      <w:r w:rsidRPr="000879B5">
        <w:rPr>
          <w:rFonts w:ascii="Times New Roman" w:eastAsia="楷体" w:hAnsi="楷体"/>
          <w:b/>
          <w:szCs w:val="21"/>
        </w:rPr>
        <w:t>都要进献给其领主。</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根据材料三、材料四</w:t>
      </w:r>
      <w:r w:rsidRPr="000879B5">
        <w:rPr>
          <w:rFonts w:ascii="Times New Roman" w:eastAsia="宋体" w:hAnsi="宋体"/>
          <w:b/>
          <w:szCs w:val="21"/>
        </w:rPr>
        <w:t>,</w:t>
      </w:r>
      <w:r w:rsidRPr="000879B5">
        <w:rPr>
          <w:rFonts w:ascii="Times New Roman" w:eastAsia="宋体" w:hAnsi="宋体"/>
          <w:b/>
          <w:szCs w:val="21"/>
        </w:rPr>
        <w:t>归纳西欧和日本庄园的共同特点。</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封建制度</w:t>
      </w:r>
      <w:r w:rsidRPr="000879B5">
        <w:rPr>
          <w:rFonts w:ascii="Times New Roman" w:eastAsia="宋体" w:hAnsi="宋体"/>
          <w:b/>
          <w:szCs w:val="21"/>
        </w:rPr>
        <w:t>(</w:t>
      </w:r>
      <w:r w:rsidRPr="000879B5">
        <w:rPr>
          <w:rFonts w:ascii="Times New Roman" w:eastAsia="宋体" w:hAnsi="宋体"/>
          <w:b/>
          <w:szCs w:val="21"/>
        </w:rPr>
        <w:t>或封建等级制度</w:t>
      </w:r>
      <w:r w:rsidRPr="000879B5">
        <w:rPr>
          <w:rFonts w:ascii="Times New Roman" w:eastAsia="宋体" w:hAnsi="宋体"/>
          <w:b/>
          <w:szCs w:val="21"/>
        </w:rPr>
        <w:t>)</w:t>
      </w:r>
      <w:r w:rsidRPr="000879B5">
        <w:rPr>
          <w:rFonts w:ascii="Times New Roman" w:eastAsia="宋体" w:hAnsi="宋体"/>
          <w:b/>
          <w:szCs w:val="21"/>
        </w:rPr>
        <w:t>。</w:t>
      </w:r>
    </w:p>
    <w:p w:rsidR="00E618B8" w:rsidRPr="000879B5"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大化改新。大化改新使日本发展成为一个中央集权制的封建国家。</w:t>
      </w:r>
    </w:p>
    <w:p w:rsidR="008601C8" w:rsidRPr="00E618B8" w:rsidRDefault="00E618B8" w:rsidP="00E618B8">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庄园在经济上自给自足</w:t>
      </w:r>
      <w:r w:rsidRPr="000879B5">
        <w:rPr>
          <w:rFonts w:ascii="Times New Roman" w:eastAsia="宋体" w:hAnsi="宋体"/>
          <w:b/>
          <w:szCs w:val="21"/>
        </w:rPr>
        <w:t>;</w:t>
      </w:r>
      <w:r w:rsidRPr="000879B5">
        <w:rPr>
          <w:rFonts w:ascii="Times New Roman" w:eastAsia="宋体" w:hAnsi="宋体"/>
          <w:b/>
          <w:szCs w:val="21"/>
        </w:rPr>
        <w:t>庄民和农奴生活困苦</w:t>
      </w:r>
      <w:r w:rsidRPr="000879B5">
        <w:rPr>
          <w:rFonts w:ascii="Times New Roman" w:eastAsia="宋体" w:hAnsi="宋体"/>
          <w:b/>
          <w:szCs w:val="21"/>
        </w:rPr>
        <w:t>,</w:t>
      </w:r>
      <w:r w:rsidRPr="000879B5">
        <w:rPr>
          <w:rFonts w:ascii="Times New Roman" w:eastAsia="宋体" w:hAnsi="宋体"/>
          <w:b/>
          <w:szCs w:val="21"/>
        </w:rPr>
        <w:t>缺乏人身自由。</w:t>
      </w:r>
    </w:p>
    <w:sectPr w:rsidR="008601C8" w:rsidRPr="00E618B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4CA" w:rsidRDefault="005B64CA">
      <w:r>
        <w:separator/>
      </w:r>
    </w:p>
  </w:endnote>
  <w:endnote w:type="continuationSeparator" w:id="1">
    <w:p w:rsidR="005B64CA" w:rsidRDefault="005B64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4CA" w:rsidRDefault="005B64CA">
      <w:r>
        <w:separator/>
      </w:r>
    </w:p>
  </w:footnote>
  <w:footnote w:type="continuationSeparator" w:id="1">
    <w:p w:rsidR="005B64CA" w:rsidRDefault="005B64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B64CA"/>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BF7BEA"/>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8B8"/>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03EB5"/>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3BD0D-69FC-4183-93D9-E55DF667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